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41B8" w14:textId="612F0D3B" w:rsidR="000757DF" w:rsidRPr="000757DF" w:rsidRDefault="000757DF" w:rsidP="000757D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51B6DDE" wp14:editId="51382A38">
            <wp:extent cx="2467822" cy="14668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A_logo_4co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21" cy="14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91884" w14:textId="77777777" w:rsidR="000757DF" w:rsidRDefault="000757DF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6C1DEA" w14:textId="21625FFC" w:rsidR="00CE74B3" w:rsidRDefault="00CE74B3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14:paraId="61C46575" w14:textId="3D177924" w:rsidR="00CE74B3" w:rsidRDefault="00CE74B3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Murphy</w:t>
      </w:r>
    </w:p>
    <w:p w14:paraId="46753656" w14:textId="77777777" w:rsidR="00CE74B3" w:rsidRDefault="00CE74B3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BRAVE Public Relations </w:t>
      </w:r>
    </w:p>
    <w:p w14:paraId="19B24C40" w14:textId="77777777" w:rsidR="00CE74B3" w:rsidRDefault="00CE74B3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404.233.3993</w:t>
      </w:r>
    </w:p>
    <w:p w14:paraId="6823DFE8" w14:textId="5C3DE57B" w:rsidR="00CE74B3" w:rsidRDefault="00263E9C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8" w:history="1">
        <w:r w:rsidR="00CE74B3" w:rsidRPr="008E405E">
          <w:rPr>
            <w:rStyle w:val="Hyperlink"/>
            <w:rFonts w:ascii="Times New Roman" w:hAnsi="Times New Roman" w:cs="Times New Roman"/>
            <w:sz w:val="24"/>
            <w:szCs w:val="24"/>
          </w:rPr>
          <w:t>jmurphy@emailbrave.com</w:t>
        </w:r>
      </w:hyperlink>
      <w:r w:rsidR="00CE74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1AB03" w14:textId="77777777" w:rsidR="00CE74B3" w:rsidRDefault="00CE74B3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1A62DD" w14:textId="77777777" w:rsidR="00CE74B3" w:rsidRDefault="00CE74B3" w:rsidP="00CE7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*MEDIA ADVISORY*</w:t>
      </w:r>
    </w:p>
    <w:p w14:paraId="224F8AC9" w14:textId="3EC33D3E" w:rsidR="00CE74B3" w:rsidRDefault="00CE74B3" w:rsidP="00CE74B3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Children’s Museum of Atlanta </w:t>
      </w:r>
      <w:r w:rsidR="00AE4F3C">
        <w:rPr>
          <w:rFonts w:ascii="Times New Roman" w:hAnsi="Times New Roman" w:cs="Times New Roman"/>
          <w:b/>
          <w:sz w:val="28"/>
          <w:szCs w:val="28"/>
          <w:u w:val="single"/>
        </w:rPr>
        <w:t>to debut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virtual </w:t>
      </w:r>
      <w:r w:rsidR="00AE4F3C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own </w:t>
      </w:r>
      <w:r w:rsidR="00AE4F3C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quare </w:t>
      </w:r>
      <w:r w:rsidR="00AE4F3C">
        <w:rPr>
          <w:rFonts w:ascii="Times New Roman" w:hAnsi="Times New Roman" w:cs="Times New Roman"/>
          <w:b/>
          <w:sz w:val="28"/>
          <w:szCs w:val="28"/>
          <w:u w:val="single"/>
        </w:rPr>
        <w:t>series</w:t>
      </w:r>
    </w:p>
    <w:p w14:paraId="608BF3F8" w14:textId="53129BF6" w:rsidR="00CE74B3" w:rsidRDefault="00AE4F3C" w:rsidP="00CE74B3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2D24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rogram provide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2D24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 age-appropriate resource to</w:t>
      </w:r>
      <w:r w:rsidR="00680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help parents</w:t>
      </w:r>
      <w:r w:rsidR="002D24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educate children </w:t>
      </w:r>
      <w:r w:rsidR="009C05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 </w:t>
      </w:r>
      <w:r w:rsidR="009E5D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important issues in their community</w:t>
      </w:r>
    </w:p>
    <w:p w14:paraId="741B5EB6" w14:textId="77777777" w:rsidR="00CE74B3" w:rsidRDefault="00CE74B3" w:rsidP="00CE74B3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F5DF8A" w14:textId="41D96F4C" w:rsidR="00CE74B3" w:rsidRDefault="00CE74B3" w:rsidP="00CE74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ATLANTA (July </w:t>
      </w:r>
      <w:r w:rsidR="00C555C3">
        <w:rPr>
          <w:rFonts w:ascii="Times New Roman" w:hAnsi="Times New Roman" w:cs="Times New Roman"/>
          <w:b/>
          <w:sz w:val="24"/>
          <w:szCs w:val="24"/>
        </w:rPr>
        <w:t>1</w:t>
      </w:r>
      <w:r w:rsidR="003A05B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E4F3C" w:rsidRPr="00FA382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E4F3C">
        <w:rPr>
          <w:rFonts w:ascii="Times New Roman" w:hAnsi="Times New Roman" w:cs="Times New Roman"/>
          <w:color w:val="000000" w:themeColor="text1"/>
          <w:sz w:val="24"/>
          <w:szCs w:val="24"/>
        </w:rPr>
        <w:t>hildren’s Museum of Atlanta</w:t>
      </w:r>
      <w:r w:rsidR="00AE4F3C" w:rsidRPr="00FA3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F3C">
        <w:rPr>
          <w:rFonts w:ascii="Times New Roman" w:hAnsi="Times New Roman" w:cs="Times New Roman"/>
          <w:color w:val="000000" w:themeColor="text1"/>
          <w:sz w:val="24"/>
          <w:szCs w:val="24"/>
        </w:rPr>
        <w:t>has long served as a gathering place</w:t>
      </w:r>
      <w:r w:rsidR="00FA3829" w:rsidRPr="00FA3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 families, educators and others </w:t>
      </w:r>
      <w:r w:rsidR="00AE4F3C">
        <w:rPr>
          <w:rFonts w:ascii="Times New Roman" w:hAnsi="Times New Roman" w:cs="Times New Roman"/>
          <w:color w:val="000000" w:themeColor="text1"/>
          <w:sz w:val="24"/>
          <w:szCs w:val="24"/>
        </w:rPr>
        <w:t>come together</w:t>
      </w:r>
      <w:r w:rsidR="00FA3829" w:rsidRPr="00FA3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learn about and discuss issues important to </w:t>
      </w:r>
      <w:r w:rsidR="00AE4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A3829" w:rsidRPr="00FA3829">
        <w:rPr>
          <w:rFonts w:ascii="Times New Roman" w:hAnsi="Times New Roman" w:cs="Times New Roman"/>
          <w:color w:val="000000" w:themeColor="text1"/>
          <w:sz w:val="24"/>
          <w:szCs w:val="24"/>
        </w:rPr>
        <w:t>community.</w:t>
      </w:r>
      <w:r w:rsidR="00AE4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B69">
        <w:rPr>
          <w:rFonts w:ascii="Times New Roman" w:hAnsi="Times New Roman" w:cs="Times New Roman"/>
          <w:color w:val="000000" w:themeColor="text1"/>
          <w:sz w:val="24"/>
          <w:szCs w:val="24"/>
        </w:rPr>
        <w:t>Beginning</w:t>
      </w:r>
      <w:r w:rsidR="00343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today,</w:t>
      </w:r>
      <w:r w:rsidR="00964B69" w:rsidRPr="000757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July 16</w:t>
      </w:r>
      <w:r w:rsidR="00AE4F3C">
        <w:rPr>
          <w:rFonts w:ascii="Times New Roman" w:hAnsi="Times New Roman" w:cs="Times New Roman"/>
          <w:color w:val="000000" w:themeColor="text1"/>
          <w:sz w:val="24"/>
          <w:szCs w:val="24"/>
        </w:rPr>
        <w:t>, the Museum is launching</w:t>
      </w:r>
      <w:r w:rsidR="00FA3829" w:rsidRPr="00FA3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829" w:rsidRPr="002D24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CMA Town Square: Let’s Talk About . . .</w:t>
      </w:r>
      <w:r w:rsidR="00FA3829" w:rsidRPr="00FA3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virtual interview series </w:t>
      </w:r>
      <w:r w:rsidR="00FA3829">
        <w:rPr>
          <w:rFonts w:ascii="Times New Roman" w:hAnsi="Times New Roman" w:cs="Times New Roman"/>
          <w:color w:val="000000" w:themeColor="text1"/>
          <w:sz w:val="24"/>
          <w:szCs w:val="24"/>
        </w:rPr>
        <w:t>that aims to</w:t>
      </w:r>
      <w:r w:rsidR="00FA3829" w:rsidRPr="00FA3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families and educators learn </w:t>
      </w:r>
      <w:r w:rsidR="009E5D67" w:rsidRPr="009E5D67">
        <w:rPr>
          <w:rFonts w:ascii="Times New Roman" w:hAnsi="Times New Roman" w:cs="Times New Roman"/>
          <w:color w:val="000000" w:themeColor="text1"/>
          <w:sz w:val="24"/>
          <w:szCs w:val="24"/>
        </w:rPr>
        <w:t>about and discuss issues important to our community</w:t>
      </w:r>
      <w:r w:rsidR="002E06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5D67" w:rsidRPr="009E5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</w:t>
      </w:r>
      <w:r w:rsidR="002E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</w:t>
      </w:r>
      <w:r w:rsidR="009E5D67" w:rsidRPr="009E5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resources that can help those families have </w:t>
      </w:r>
      <w:r w:rsidR="00F21233">
        <w:rPr>
          <w:rFonts w:ascii="Times New Roman" w:hAnsi="Times New Roman" w:cs="Times New Roman"/>
          <w:color w:val="000000" w:themeColor="text1"/>
          <w:sz w:val="24"/>
          <w:szCs w:val="24"/>
        </w:rPr>
        <w:t>deeper</w:t>
      </w:r>
      <w:r w:rsidR="00F21233" w:rsidRPr="009E5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D67" w:rsidRPr="009E5D67">
        <w:rPr>
          <w:rFonts w:ascii="Times New Roman" w:hAnsi="Times New Roman" w:cs="Times New Roman"/>
          <w:color w:val="000000" w:themeColor="text1"/>
          <w:sz w:val="24"/>
          <w:szCs w:val="24"/>
        </w:rPr>
        <w:t>conversations.</w:t>
      </w:r>
      <w:r w:rsidR="00FA3829" w:rsidRPr="00FA3829">
        <w:rPr>
          <w:rFonts w:ascii="Times New Roman" w:hAnsi="Times New Roman" w:cs="Times New Roman"/>
          <w:color w:val="000000" w:themeColor="text1"/>
          <w:sz w:val="24"/>
          <w:szCs w:val="24"/>
        </w:rPr>
        <w:t> </w:t>
      </w:r>
      <w:r w:rsidR="00904DD9">
        <w:rPr>
          <w:rFonts w:ascii="Times New Roman" w:hAnsi="Times New Roman" w:cs="Times New Roman"/>
          <w:color w:val="000000" w:themeColor="text1"/>
          <w:sz w:val="24"/>
          <w:szCs w:val="24"/>
        </w:rPr>
        <w:t>Weekly g</w:t>
      </w:r>
      <w:r w:rsidR="002E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uest speakers will discuss topics such as systematic racism, equity in education, mental health and more. </w:t>
      </w:r>
      <w:r w:rsidR="00FA3829">
        <w:rPr>
          <w:rFonts w:ascii="Times New Roman" w:hAnsi="Times New Roman" w:cs="Times New Roman"/>
          <w:color w:val="000000" w:themeColor="text1"/>
          <w:sz w:val="24"/>
          <w:szCs w:val="24"/>
        </w:rPr>
        <w:t>During this</w:t>
      </w:r>
      <w:r w:rsidR="00C82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important </w:t>
      </w:r>
      <w:r w:rsidR="002D24AD">
        <w:rPr>
          <w:rFonts w:ascii="Times New Roman" w:hAnsi="Times New Roman" w:cs="Times New Roman"/>
          <w:color w:val="000000" w:themeColor="text1"/>
          <w:sz w:val="24"/>
          <w:szCs w:val="24"/>
        </w:rPr>
        <w:t>time in history</w:t>
      </w:r>
      <w:r w:rsidR="00FA3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24A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75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hildren’s Museum of Atlanta </w:t>
      </w:r>
      <w:r w:rsidR="002D24AD">
        <w:rPr>
          <w:rFonts w:ascii="Times New Roman" w:hAnsi="Times New Roman" w:cs="Times New Roman"/>
          <w:color w:val="000000" w:themeColor="text1"/>
          <w:sz w:val="24"/>
          <w:szCs w:val="24"/>
        </w:rPr>
        <w:t>is proud to offer</w:t>
      </w:r>
      <w:r w:rsidR="00FA3829" w:rsidRPr="00FA3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4AD">
        <w:rPr>
          <w:rFonts w:ascii="Times New Roman" w:hAnsi="Times New Roman" w:cs="Times New Roman"/>
          <w:color w:val="000000" w:themeColor="text1"/>
          <w:sz w:val="24"/>
          <w:szCs w:val="24"/>
        </w:rPr>
        <w:t>a program</w:t>
      </w:r>
      <w:r w:rsidR="00FA3829" w:rsidRPr="00FA3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helps families to dig deeper on how to raise children who </w:t>
      </w:r>
      <w:r w:rsidR="009C0527">
        <w:rPr>
          <w:rFonts w:ascii="Times New Roman" w:hAnsi="Times New Roman" w:cs="Times New Roman"/>
          <w:color w:val="000000" w:themeColor="text1"/>
          <w:sz w:val="24"/>
          <w:szCs w:val="24"/>
        </w:rPr>
        <w:t>want to work</w:t>
      </w:r>
      <w:r w:rsidR="002D2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FA3829" w:rsidRPr="00FA3829">
        <w:rPr>
          <w:rFonts w:ascii="Times New Roman" w:hAnsi="Times New Roman" w:cs="Times New Roman"/>
          <w:color w:val="000000" w:themeColor="text1"/>
          <w:sz w:val="24"/>
          <w:szCs w:val="24"/>
        </w:rPr>
        <w:t>create a more diverse, inclusive and equitable society</w:t>
      </w:r>
      <w:r w:rsidR="009C0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all</w:t>
      </w:r>
      <w:r w:rsidR="00FA3829" w:rsidRPr="00FA38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C0144F" w14:textId="20D80CE4" w:rsidR="007977D1" w:rsidRDefault="007977D1" w:rsidP="00CE74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7359C7" w14:textId="186D86D9" w:rsidR="007977D1" w:rsidRDefault="007977D1" w:rsidP="00CE74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session will be 30 minutes long, </w:t>
      </w:r>
      <w:r w:rsidR="00964B69">
        <w:rPr>
          <w:rFonts w:ascii="Times New Roman" w:hAnsi="Times New Roman" w:cs="Times New Roman"/>
          <w:color w:val="000000" w:themeColor="text1"/>
          <w:sz w:val="24"/>
          <w:szCs w:val="24"/>
        </w:rPr>
        <w:t>allowing</w:t>
      </w:r>
      <w:r w:rsidR="00964B69" w:rsidRPr="00797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7D1">
        <w:rPr>
          <w:rFonts w:ascii="Times New Roman" w:hAnsi="Times New Roman" w:cs="Times New Roman"/>
          <w:color w:val="000000" w:themeColor="text1"/>
          <w:sz w:val="24"/>
          <w:szCs w:val="24"/>
        </w:rPr>
        <w:t>20 minutes of interview time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guest speaker</w:t>
      </w:r>
      <w:r w:rsidRPr="00797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up to 10 minutes of audience Q&amp;A. The sessions will take place on </w:t>
      </w:r>
      <w:hyperlink r:id="rId9" w:history="1">
        <w:r w:rsidRPr="000757DF">
          <w:rPr>
            <w:rStyle w:val="Hyperlink"/>
            <w:rFonts w:ascii="Times New Roman" w:hAnsi="Times New Roman" w:cs="Times New Roman"/>
            <w:sz w:val="24"/>
            <w:szCs w:val="24"/>
          </w:rPr>
          <w:t>Facebook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live stream</w:t>
      </w:r>
      <w:r w:rsidRPr="00797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posted on </w:t>
      </w:r>
      <w:r w:rsidR="000757DF">
        <w:rPr>
          <w:rFonts w:ascii="Times New Roman" w:hAnsi="Times New Roman" w:cs="Times New Roman"/>
          <w:color w:val="000000" w:themeColor="text1"/>
          <w:sz w:val="24"/>
          <w:szCs w:val="24"/>
        </w:rPr>
        <w:t>Children’s Museum of Atlanta</w:t>
      </w:r>
      <w:r w:rsidRPr="00797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0757DF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</w:hyperlink>
      <w:r w:rsidRPr="00797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channel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797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resources.   </w:t>
      </w:r>
    </w:p>
    <w:p w14:paraId="558D922A" w14:textId="77777777" w:rsidR="00CE74B3" w:rsidRDefault="00CE74B3" w:rsidP="00CE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D37B7" w14:textId="5788AF81" w:rsidR="00CE74B3" w:rsidRDefault="00CE74B3" w:rsidP="00CE7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CMA Town Square: Let’s Talk About…</w:t>
      </w:r>
    </w:p>
    <w:p w14:paraId="68BF34E1" w14:textId="7265568D" w:rsidR="00CE74B3" w:rsidRDefault="00FA3829" w:rsidP="00CE74B3">
      <w:pPr>
        <w:spacing w:after="0" w:line="240" w:lineRule="auto"/>
        <w:ind w:left="21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0757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hildren’s Museum of Atlanta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 proud to offer the Atlanta community a resource </w:t>
      </w:r>
      <w:r w:rsidRPr="00FA38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that can help families have the hard conversation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about systematic racism</w:t>
      </w:r>
    </w:p>
    <w:p w14:paraId="0A5C8DEF" w14:textId="77777777" w:rsidR="00CE74B3" w:rsidRDefault="00CE74B3" w:rsidP="00CE7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374B1" w14:textId="77777777" w:rsidR="009C0527" w:rsidRDefault="009C0527" w:rsidP="00CE7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24A0EB" w14:textId="77777777" w:rsidR="009C0527" w:rsidRDefault="009C0527" w:rsidP="00CE7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AFBFB7" w14:textId="77777777" w:rsidR="009C0527" w:rsidRDefault="009C0527" w:rsidP="00CE7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249738" w14:textId="77777777" w:rsidR="009C0527" w:rsidRDefault="009C0527" w:rsidP="00CE7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55EBE" w14:textId="315A9C22" w:rsidR="00FA3829" w:rsidRDefault="00CE74B3" w:rsidP="00CE7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77D1">
        <w:rPr>
          <w:rFonts w:ascii="Times New Roman" w:hAnsi="Times New Roman" w:cs="Times New Roman"/>
          <w:b/>
          <w:sz w:val="24"/>
          <w:szCs w:val="24"/>
        </w:rPr>
        <w:t>Thursday</w:t>
      </w:r>
      <w:r w:rsidR="002D24A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Pr="0065762D">
        <w:rPr>
          <w:rFonts w:ascii="Times New Roman" w:hAnsi="Times New Roman" w:cs="Times New Roman"/>
          <w:b/>
          <w:sz w:val="24"/>
          <w:szCs w:val="24"/>
        </w:rPr>
        <w:t>10 a.m.</w:t>
      </w:r>
    </w:p>
    <w:p w14:paraId="1DD40748" w14:textId="633EE379" w:rsidR="00680083" w:rsidRDefault="00637AF7" w:rsidP="00680083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7A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Guest speakers will have a 30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637AF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minute conversation with time for Q&amp;</w:t>
      </w:r>
      <w:r w:rsidR="007977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</w:p>
    <w:p w14:paraId="2858AE67" w14:textId="77777777" w:rsidR="000E7092" w:rsidRDefault="000E7092" w:rsidP="00680083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6E9EA3" w14:textId="70D4A206" w:rsidR="00687A0B" w:rsidRDefault="00680083" w:rsidP="00680083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July 16</w:t>
      </w:r>
      <w:r w:rsidR="00687A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Racism in the Classroom</w:t>
      </w:r>
      <w:r w:rsidRPr="00680083">
        <w:rPr>
          <w:rFonts w:ascii="Times New Roman" w:hAnsi="Times New Roman" w:cs="Times New Roman"/>
          <w:color w:val="000000" w:themeColor="text1"/>
          <w:sz w:val="24"/>
          <w:szCs w:val="24"/>
        </w:rPr>
        <w:t>: Cori Cain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0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083">
        <w:rPr>
          <w:rFonts w:ascii="Times New Roman" w:hAnsi="Times New Roman" w:cs="Times New Roman"/>
          <w:color w:val="000000" w:themeColor="text1"/>
          <w:sz w:val="24"/>
          <w:szCs w:val="24"/>
        </w:rPr>
        <w:t>Director of Strategic</w:t>
      </w:r>
    </w:p>
    <w:p w14:paraId="310BDB30" w14:textId="76768BAB" w:rsidR="004702F7" w:rsidRDefault="00680083" w:rsidP="00687A0B">
      <w:p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83">
        <w:rPr>
          <w:rFonts w:ascii="Times New Roman" w:hAnsi="Times New Roman" w:cs="Times New Roman"/>
          <w:color w:val="000000" w:themeColor="text1"/>
          <w:sz w:val="24"/>
          <w:szCs w:val="24"/>
        </w:rPr>
        <w:t>Partnerships, The Rollins</w:t>
      </w:r>
      <w:r w:rsidR="0068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083">
        <w:rPr>
          <w:rFonts w:ascii="Times New Roman" w:hAnsi="Times New Roman" w:cs="Times New Roman"/>
          <w:color w:val="000000" w:themeColor="text1"/>
          <w:sz w:val="24"/>
          <w:szCs w:val="24"/>
        </w:rPr>
        <w:t>Center for Language &amp; Literacy at the Atlanta Speech School</w:t>
      </w:r>
    </w:p>
    <w:p w14:paraId="48B60A1F" w14:textId="0AAF115F" w:rsidR="00680083" w:rsidRDefault="00680083" w:rsidP="00680083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2A085" w14:textId="17026B78" w:rsidR="00680083" w:rsidRDefault="00680083" w:rsidP="00680083">
      <w:pPr>
        <w:spacing w:after="0" w:line="240" w:lineRule="auto"/>
        <w:ind w:left="21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July 23</w:t>
      </w:r>
      <w:r w:rsidR="00687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Children’s Intersecting Identities</w:t>
      </w:r>
      <w:r w:rsidRPr="0068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8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Stacey French-Lee</w:t>
      </w:r>
      <w:r w:rsidR="002370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8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Ph. D. </w:t>
      </w:r>
      <w:r w:rsidR="002370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68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70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clinical </w:t>
      </w:r>
      <w:r w:rsidRPr="0068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Assistant Professor in the Department of Early Childhood and Elementary Education at Georgia State University,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</w:t>
      </w:r>
      <w:r w:rsidRPr="0068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xecutive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68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irector of campus Child Development Program</w:t>
      </w:r>
    </w:p>
    <w:p w14:paraId="0865FB9E" w14:textId="4B729305" w:rsidR="00680083" w:rsidRDefault="00680083" w:rsidP="00680083">
      <w:pPr>
        <w:spacing w:after="0" w:line="240" w:lineRule="auto"/>
        <w:ind w:left="21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3B86F9D" w14:textId="2A4FAAE9" w:rsidR="00CE74B3" w:rsidRDefault="00680083" w:rsidP="0023704C">
      <w:pPr>
        <w:spacing w:after="0" w:line="240" w:lineRule="auto"/>
        <w:ind w:left="21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7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July 30</w:t>
      </w:r>
      <w:r w:rsidR="00687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Social Justice Resources for Parents</w:t>
      </w:r>
      <w:r w:rsidRPr="00237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8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Brian Williams</w:t>
      </w:r>
      <w:r w:rsidR="002370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68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Ph. D.</w:t>
      </w:r>
      <w:r w:rsidR="002370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Pr="0068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Director of the Alonzo A</w:t>
      </w:r>
      <w:r w:rsidR="002370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8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Crim Center for Urban Educational Excellence</w:t>
      </w:r>
      <w:r w:rsidR="002370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68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clinical </w:t>
      </w:r>
      <w:r w:rsidR="002370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68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ssociate </w:t>
      </w:r>
      <w:r w:rsidR="002370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680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rofessor in the Department of Early Childhood and Elementary Education in the College of Education at Georgia State University</w:t>
      </w:r>
      <w:r w:rsidR="002370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known as </w:t>
      </w:r>
      <w:r w:rsidR="0023704C" w:rsidRPr="002370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“Dr. Science” at the Children’s Museum of Atlanta</w:t>
      </w:r>
    </w:p>
    <w:p w14:paraId="4096F914" w14:textId="77777777" w:rsidR="0023704C" w:rsidRPr="0023704C" w:rsidRDefault="0023704C" w:rsidP="0023704C">
      <w:pPr>
        <w:spacing w:after="0" w:line="240" w:lineRule="auto"/>
        <w:ind w:left="21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F8CB5AE" w14:textId="435DCB3D" w:rsidR="00CE74B3" w:rsidRDefault="00CE74B3" w:rsidP="00CE7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Children’s Museum of Atlanta Facebook</w:t>
      </w:r>
    </w:p>
    <w:p w14:paraId="04B5068F" w14:textId="02C34A06" w:rsidR="00CE74B3" w:rsidRPr="007977D1" w:rsidRDefault="00FA3829" w:rsidP="00FA3829">
      <w:pPr>
        <w:spacing w:after="0" w:line="240" w:lineRule="auto"/>
        <w:ind w:left="21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38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Families are invited to join guest speakers </w:t>
      </w:r>
      <w:r w:rsidR="009D0751">
        <w:rPr>
          <w:rFonts w:ascii="Times New Roman" w:hAnsi="Times New Roman" w:cs="Times New Roman"/>
          <w:bCs/>
          <w:i/>
          <w:iCs/>
          <w:sz w:val="24"/>
          <w:szCs w:val="24"/>
        </w:rPr>
        <w:t>live on</w:t>
      </w:r>
      <w:r w:rsidR="007034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Children’s Museum of Atlanta’s</w:t>
      </w:r>
      <w:r w:rsidR="009D07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hyperlink r:id="rId11" w:history="1">
        <w:r w:rsidR="007977D1" w:rsidRPr="007034F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Facebook</w:t>
        </w:r>
      </w:hyperlink>
      <w:r w:rsidR="009D07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751" w:rsidRPr="009D0751">
        <w:rPr>
          <w:rFonts w:ascii="Times New Roman" w:hAnsi="Times New Roman" w:cs="Times New Roman"/>
          <w:bCs/>
          <w:i/>
          <w:iCs/>
          <w:sz w:val="24"/>
          <w:szCs w:val="24"/>
        </w:rPr>
        <w:t>or watch later on</w:t>
      </w:r>
      <w:r w:rsidR="007034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Children’s Museum of Atlanta’s</w:t>
      </w:r>
      <w:r w:rsidR="009D075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9D0751" w:rsidRPr="009D07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YouTube</w:t>
        </w:r>
      </w:hyperlink>
    </w:p>
    <w:p w14:paraId="2FC952CC" w14:textId="77777777" w:rsidR="00CE74B3" w:rsidRDefault="00CE74B3" w:rsidP="00CE74B3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14:paraId="2BFE1883" w14:textId="77777777" w:rsidR="000757DF" w:rsidRDefault="00CE74B3" w:rsidP="00CE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3586">
        <w:rPr>
          <w:rFonts w:ascii="Times New Roman" w:hAnsi="Times New Roman" w:cs="Times New Roman"/>
          <w:sz w:val="24"/>
          <w:szCs w:val="24"/>
        </w:rPr>
        <w:t>This digital series is free and open to the community; fo</w:t>
      </w:r>
      <w:r>
        <w:rPr>
          <w:rFonts w:ascii="Times New Roman" w:hAnsi="Times New Roman" w:cs="Times New Roman"/>
          <w:sz w:val="24"/>
          <w:szCs w:val="24"/>
        </w:rPr>
        <w:t>r more information</w:t>
      </w:r>
    </w:p>
    <w:p w14:paraId="597A3473" w14:textId="7F412F5F" w:rsidR="00CE74B3" w:rsidRDefault="00CE74B3" w:rsidP="000757D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visit: </w:t>
      </w:r>
      <w:hyperlink r:id="rId13" w:history="1">
        <w:r w:rsidR="00F21233">
          <w:rPr>
            <w:rStyle w:val="Hyperlink"/>
            <w:rFonts w:ascii="Times New Roman" w:hAnsi="Times New Roman" w:cs="Times New Roman"/>
            <w:sz w:val="24"/>
            <w:szCs w:val="24"/>
          </w:rPr>
          <w:t>childrensmuseumatlanta.org/cma-town-square</w:t>
        </w:r>
      </w:hyperlink>
      <w:r w:rsidR="009E5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AFF89" w14:textId="77777777" w:rsidR="00CE74B3" w:rsidRDefault="00CE74B3" w:rsidP="00CE74B3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6A09DB" w14:textId="77777777" w:rsidR="00CE74B3" w:rsidRDefault="00CE74B3" w:rsidP="00CE74B3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visit </w:t>
      </w:r>
      <w:hyperlink r:id="rId14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14EC44" w14:textId="4C43C983" w:rsidR="00081B15" w:rsidRPr="007977D1" w:rsidRDefault="00CE74B3" w:rsidP="007977D1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 call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404.659.KIDS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[5437]</w:t>
      </w:r>
    </w:p>
    <w:sectPr w:rsidR="00081B15" w:rsidRPr="0079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0EA1F" w14:textId="77777777" w:rsidR="00263E9C" w:rsidRDefault="00263E9C" w:rsidP="00CE74B3">
      <w:pPr>
        <w:spacing w:after="0" w:line="240" w:lineRule="auto"/>
      </w:pPr>
      <w:r>
        <w:separator/>
      </w:r>
    </w:p>
  </w:endnote>
  <w:endnote w:type="continuationSeparator" w:id="0">
    <w:p w14:paraId="3A37F36A" w14:textId="77777777" w:rsidR="00263E9C" w:rsidRDefault="00263E9C" w:rsidP="00CE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0D22" w14:textId="77777777" w:rsidR="00263E9C" w:rsidRDefault="00263E9C" w:rsidP="00CE74B3">
      <w:pPr>
        <w:spacing w:after="0" w:line="240" w:lineRule="auto"/>
      </w:pPr>
      <w:r>
        <w:separator/>
      </w:r>
    </w:p>
  </w:footnote>
  <w:footnote w:type="continuationSeparator" w:id="0">
    <w:p w14:paraId="25AF1399" w14:textId="77777777" w:rsidR="00263E9C" w:rsidRDefault="00263E9C" w:rsidP="00CE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3"/>
    <w:rsid w:val="00031CEB"/>
    <w:rsid w:val="000757DF"/>
    <w:rsid w:val="00081B15"/>
    <w:rsid w:val="000C5C1C"/>
    <w:rsid w:val="000E7092"/>
    <w:rsid w:val="00223298"/>
    <w:rsid w:val="0023704C"/>
    <w:rsid w:val="00263E9C"/>
    <w:rsid w:val="00276367"/>
    <w:rsid w:val="002D24AD"/>
    <w:rsid w:val="002E069C"/>
    <w:rsid w:val="00343554"/>
    <w:rsid w:val="003A05B0"/>
    <w:rsid w:val="00404CA6"/>
    <w:rsid w:val="004354E1"/>
    <w:rsid w:val="00455FFA"/>
    <w:rsid w:val="004702F7"/>
    <w:rsid w:val="00637AF7"/>
    <w:rsid w:val="0065762D"/>
    <w:rsid w:val="00680083"/>
    <w:rsid w:val="00687A0B"/>
    <w:rsid w:val="007034F6"/>
    <w:rsid w:val="007977D1"/>
    <w:rsid w:val="008257DF"/>
    <w:rsid w:val="00873586"/>
    <w:rsid w:val="00904DD9"/>
    <w:rsid w:val="00964B69"/>
    <w:rsid w:val="009C0527"/>
    <w:rsid w:val="009D0751"/>
    <w:rsid w:val="009E5D67"/>
    <w:rsid w:val="009F4382"/>
    <w:rsid w:val="00AD2A78"/>
    <w:rsid w:val="00AE4F3C"/>
    <w:rsid w:val="00B04DBC"/>
    <w:rsid w:val="00B10CA2"/>
    <w:rsid w:val="00B11AAD"/>
    <w:rsid w:val="00B82F47"/>
    <w:rsid w:val="00C555C3"/>
    <w:rsid w:val="00C82D80"/>
    <w:rsid w:val="00CE74B3"/>
    <w:rsid w:val="00E1177A"/>
    <w:rsid w:val="00E26478"/>
    <w:rsid w:val="00E4766A"/>
    <w:rsid w:val="00F21233"/>
    <w:rsid w:val="00F739AC"/>
    <w:rsid w:val="00F92E69"/>
    <w:rsid w:val="00F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82D93"/>
  <w15:chartTrackingRefBased/>
  <w15:docId w15:val="{F1CBBB6C-8991-4FFB-9C3B-6D65B32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B3"/>
  </w:style>
  <w:style w:type="paragraph" w:styleId="Footer">
    <w:name w:val="footer"/>
    <w:basedOn w:val="Normal"/>
    <w:link w:val="FooterChar"/>
    <w:uiPriority w:val="99"/>
    <w:unhideWhenUsed/>
    <w:rsid w:val="00CE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B3"/>
  </w:style>
  <w:style w:type="character" w:styleId="Hyperlink">
    <w:name w:val="Hyperlink"/>
    <w:basedOn w:val="DefaultParagraphFont"/>
    <w:uiPriority w:val="99"/>
    <w:unhideWhenUsed/>
    <w:rsid w:val="00CE7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4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7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5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rphy@emailbrave.com" TargetMode="External"/><Relationship Id="rId13" Type="http://schemas.openxmlformats.org/officeDocument/2006/relationships/hyperlink" Target="https://childrensmuseumatlanta.org/cma-town-squ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nHAcp9OO7UGx9Ag0HB7oc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childrensmuseumatlant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nHAcp9OO7UGx9Ag0HB7o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hildrensmuseumatlanta" TargetMode="External"/><Relationship Id="rId14" Type="http://schemas.openxmlformats.org/officeDocument/2006/relationships/hyperlink" Target="http://www.childrensmuseum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BEBC-42D2-46B5-8E14-F5B8579A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Murphy</dc:creator>
  <cp:keywords/>
  <dc:description/>
  <cp:lastModifiedBy>Julia Murphy</cp:lastModifiedBy>
  <cp:revision>5</cp:revision>
  <dcterms:created xsi:type="dcterms:W3CDTF">2020-07-14T20:40:00Z</dcterms:created>
  <dcterms:modified xsi:type="dcterms:W3CDTF">2020-07-16T13:05:00Z</dcterms:modified>
</cp:coreProperties>
</file>